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E" w:rsidRPr="000E42CC" w:rsidRDefault="00FA2838" w:rsidP="000E4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CC">
        <w:rPr>
          <w:rFonts w:ascii="Times New Roman" w:hAnsi="Times New Roman" w:cs="Times New Roman"/>
          <w:b/>
          <w:sz w:val="24"/>
          <w:szCs w:val="24"/>
        </w:rPr>
        <w:t>UNIT 17 – VOCABULARY</w:t>
      </w:r>
    </w:p>
    <w:p w:rsidR="009D26A1" w:rsidRPr="000E42CC" w:rsidRDefault="009D26A1" w:rsidP="00655E23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2A3F05">
        <w:rPr>
          <w:rFonts w:ascii="Times New Roman" w:hAnsi="Times New Roman" w:cs="Times New Roman"/>
          <w:b/>
          <w:sz w:val="24"/>
          <w:szCs w:val="24"/>
        </w:rPr>
        <w:t>restrained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controlled, prevented (to do some harm)</w:t>
      </w:r>
      <w:r w:rsidR="000E42C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E42CC" w:rsidRPr="00C635DB">
        <w:rPr>
          <w:rFonts w:ascii="Times New Roman" w:hAnsi="Times New Roman" w:cs="Times New Roman"/>
          <w:i/>
          <w:sz w:val="24"/>
          <w:szCs w:val="24"/>
        </w:rPr>
        <w:t>obuzdan</w:t>
      </w:r>
      <w:proofErr w:type="spellEnd"/>
      <w:r w:rsidR="000E42CC" w:rsidRPr="00C635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E42CC" w:rsidRPr="00C635DB">
        <w:rPr>
          <w:rFonts w:ascii="Times New Roman" w:hAnsi="Times New Roman" w:cs="Times New Roman"/>
          <w:i/>
          <w:sz w:val="24"/>
          <w:szCs w:val="24"/>
        </w:rPr>
        <w:t>spre</w:t>
      </w:r>
      <w:proofErr w:type="spellEnd"/>
      <w:r w:rsidR="000E42CC" w:rsidRPr="00C635DB">
        <w:rPr>
          <w:rFonts w:ascii="Times New Roman" w:hAnsi="Times New Roman" w:cs="Times New Roman"/>
          <w:i/>
          <w:sz w:val="24"/>
          <w:szCs w:val="24"/>
          <w:lang w:val="sr-Latn-RS"/>
        </w:rPr>
        <w:t>čen</w:t>
      </w:r>
    </w:p>
    <w:p w:rsidR="009D26A1" w:rsidRPr="00C635DB" w:rsidRDefault="009D26A1" w:rsidP="00655E23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2A3F05">
        <w:rPr>
          <w:rFonts w:ascii="Times New Roman" w:hAnsi="Times New Roman" w:cs="Times New Roman"/>
          <w:b/>
          <w:sz w:val="24"/>
          <w:szCs w:val="24"/>
        </w:rPr>
        <w:t>surroundings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everything that is around us</w:t>
      </w:r>
      <w:r w:rsidR="002A3F05">
        <w:rPr>
          <w:rFonts w:ascii="Times New Roman" w:hAnsi="Times New Roman" w:cs="Times New Roman"/>
          <w:sz w:val="24"/>
          <w:szCs w:val="24"/>
        </w:rPr>
        <w:t xml:space="preserve">; </w:t>
      </w:r>
      <w:r w:rsidR="002A3F05" w:rsidRPr="002A3F05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tooltip="place" w:history="1">
        <w:r w:rsidR="002A3F05" w:rsidRPr="002A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place</w:t>
        </w:r>
      </w:hyperlink>
      <w:r w:rsidR="002A3F05" w:rsidRPr="002A3F05">
        <w:rPr>
          <w:rFonts w:ascii="Times New Roman" w:hAnsi="Times New Roman" w:cs="Times New Roman"/>
          <w:sz w:val="24"/>
          <w:szCs w:val="24"/>
        </w:rPr>
        <w:t xml:space="preserve"> where someone </w:t>
      </w:r>
      <w:hyperlink r:id="rId8" w:tooltip="lives" w:history="1">
        <w:r w:rsidR="002A3F05" w:rsidRPr="002A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lives</w:t>
        </w:r>
      </w:hyperlink>
      <w:r w:rsidR="000E42CC">
        <w:rPr>
          <w:rFonts w:ascii="Times New Roman" w:hAnsi="Times New Roman" w:cs="Times New Roman"/>
          <w:sz w:val="24"/>
          <w:szCs w:val="24"/>
        </w:rPr>
        <w:t>;</w:t>
      </w:r>
      <w:r w:rsidR="00C6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okolina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okru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  <w:lang w:val="sr-Latn-RS"/>
        </w:rPr>
        <w:t>ženje</w:t>
      </w:r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available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hyperlink r:id="rId9" w:tooltip="able" w:history="1">
        <w:r w:rsidR="002A3F05" w:rsidRPr="002A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able</w:t>
        </w:r>
      </w:hyperlink>
      <w:r w:rsidR="002A3F05" w:rsidRPr="002A3F05">
        <w:rPr>
          <w:rFonts w:ascii="Times New Roman" w:hAnsi="Times New Roman" w:cs="Times New Roman"/>
          <w:sz w:val="24"/>
          <w:szCs w:val="24"/>
        </w:rPr>
        <w:t xml:space="preserve"> to be </w:t>
      </w:r>
      <w:hyperlink r:id="rId10" w:tooltip="obtained" w:history="1">
        <w:r w:rsidR="002A3F05" w:rsidRPr="002A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obtained</w:t>
        </w:r>
      </w:hyperlink>
      <w:r w:rsidR="002A3F05" w:rsidRPr="002A3F05">
        <w:rPr>
          <w:rFonts w:ascii="Times New Roman" w:hAnsi="Times New Roman" w:cs="Times New Roman"/>
          <w:sz w:val="24"/>
          <w:szCs w:val="24"/>
        </w:rPr>
        <w:t xml:space="preserve">, used, or </w:t>
      </w:r>
      <w:hyperlink r:id="rId11" w:tooltip="reached" w:history="1">
        <w:r w:rsidR="002A3F05" w:rsidRPr="002A3F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reached</w:t>
        </w:r>
      </w:hyperlink>
      <w:r w:rsidR="002A3F05">
        <w:rPr>
          <w:rFonts w:ascii="Times New Roman" w:hAnsi="Times New Roman" w:cs="Times New Roman"/>
          <w:sz w:val="24"/>
          <w:szCs w:val="24"/>
        </w:rPr>
        <w:t>;</w:t>
      </w:r>
      <w:r w:rsidR="002A3F05" w:rsidRPr="002A3F05">
        <w:rPr>
          <w:rFonts w:ascii="Times New Roman" w:hAnsi="Times New Roman" w:cs="Times New Roman"/>
          <w:sz w:val="24"/>
          <w:szCs w:val="24"/>
        </w:rPr>
        <w:t xml:space="preserve"> at hand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C6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dostupan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raspolaganju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exceptional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D7D5A" w:rsidRPr="006D7D5A">
        <w:rPr>
          <w:rFonts w:ascii="Times New Roman" w:hAnsi="Times New Roman" w:cs="Times New Roman"/>
          <w:sz w:val="24"/>
          <w:szCs w:val="24"/>
        </w:rPr>
        <w:t xml:space="preserve">not like most </w:t>
      </w:r>
      <w:hyperlink r:id="rId12" w:tooltip="others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others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unusual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izuzetan</w:t>
      </w:r>
      <w:proofErr w:type="spellEnd"/>
    </w:p>
    <w:p w:rsidR="009D26A1" w:rsidRPr="006D7D5A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unguarded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D7D5A" w:rsidRPr="006D7D5A">
        <w:rPr>
          <w:rFonts w:ascii="Times New Roman" w:hAnsi="Times New Roman" w:cs="Times New Roman"/>
          <w:sz w:val="24"/>
          <w:szCs w:val="24"/>
        </w:rPr>
        <w:t xml:space="preserve">not </w:t>
      </w:r>
      <w:hyperlink r:id="rId13" w:tooltip="guarded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guarded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4" w:tooltip="protected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protected</w:t>
        </w:r>
      </w:hyperlink>
      <w:r w:rsidR="000E42CC">
        <w:rPr>
          <w:rFonts w:ascii="Times New Roman" w:hAnsi="Times New Roman" w:cs="Times New Roman"/>
          <w:sz w:val="24"/>
          <w:szCs w:val="24"/>
        </w:rPr>
        <w:t>;</w:t>
      </w:r>
      <w:r w:rsidR="00C6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nezaštićen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neoprezan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mar</w:t>
      </w:r>
      <w:proofErr w:type="gramEnd"/>
      <w:r w:rsidRPr="006D7D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damage, spoil, ruin</w:t>
      </w:r>
      <w:r w:rsidR="006D7D5A">
        <w:rPr>
          <w:rFonts w:ascii="Times New Roman" w:hAnsi="Times New Roman" w:cs="Times New Roman"/>
          <w:sz w:val="24"/>
          <w:szCs w:val="24"/>
        </w:rPr>
        <w:t xml:space="preserve"> something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C63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pokvariti</w:t>
      </w:r>
      <w:proofErr w:type="spellEnd"/>
      <w:r w:rsidR="00C635DB" w:rsidRPr="00C635D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35DB" w:rsidRPr="00C635DB">
        <w:rPr>
          <w:rFonts w:ascii="Times New Roman" w:hAnsi="Times New Roman" w:cs="Times New Roman"/>
          <w:i/>
          <w:sz w:val="24"/>
          <w:szCs w:val="24"/>
        </w:rPr>
        <w:t>oštetiti</w:t>
      </w:r>
      <w:proofErr w:type="spellEnd"/>
    </w:p>
    <w:p w:rsidR="009D26A1" w:rsidRPr="006D7D5A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D7D5A">
        <w:rPr>
          <w:rFonts w:ascii="Times New Roman" w:hAnsi="Times New Roman" w:cs="Times New Roman"/>
          <w:b/>
          <w:sz w:val="24"/>
          <w:szCs w:val="24"/>
        </w:rPr>
        <w:t>despair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7D5A" w:rsidRPr="006D7D5A">
        <w:t>t</w:t>
      </w:r>
      <w:r w:rsidR="006D7D5A" w:rsidRPr="006D7D5A">
        <w:rPr>
          <w:rFonts w:ascii="Times New Roman" w:hAnsi="Times New Roman" w:cs="Times New Roman"/>
          <w:sz w:val="24"/>
          <w:szCs w:val="24"/>
        </w:rPr>
        <w:t xml:space="preserve">he </w:t>
      </w:r>
      <w:hyperlink r:id="rId15" w:tooltip="feeling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feeling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that there is no </w:t>
      </w:r>
      <w:hyperlink r:id="rId16" w:tooltip="hope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hope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and that you can do nothing to </w:t>
      </w:r>
      <w:hyperlink r:id="rId17" w:tooltip="improve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improve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a </w:t>
      </w:r>
      <w:hyperlink r:id="rId18" w:tooltip="difficult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difficult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or </w:t>
      </w:r>
      <w:hyperlink r:id="rId19" w:tooltip="worrying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worrying</w:t>
        </w:r>
      </w:hyperlink>
      <w:r w:rsidR="006D7D5A" w:rsidRPr="006D7D5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tooltip="situation" w:history="1">
        <w:r w:rsidR="006D7D5A" w:rsidRPr="006D7D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situation</w:t>
        </w:r>
      </w:hyperlink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očajanje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especially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posebno</w:t>
      </w:r>
      <w:proofErr w:type="spellEnd"/>
      <w:r w:rsidR="006751C7" w:rsidRPr="006751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naročito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mature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fully grown or developed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zreo</w:t>
      </w:r>
      <w:proofErr w:type="spellEnd"/>
    </w:p>
    <w:p w:rsidR="006D7D5A" w:rsidRPr="006D7D5A" w:rsidRDefault="006D7D5A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D7D5A">
        <w:rPr>
          <w:rFonts w:ascii="Times New Roman" w:hAnsi="Times New Roman" w:cs="Times New Roman"/>
          <w:b/>
          <w:sz w:val="24"/>
          <w:szCs w:val="24"/>
        </w:rPr>
        <w:t>maturation</w:t>
      </w:r>
      <w:proofErr w:type="gramEnd"/>
      <w:r w:rsidRPr="006D7D5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7D5A">
        <w:rPr>
          <w:rFonts w:ascii="Times New Roman" w:hAnsi="Times New Roman" w:cs="Times New Roman"/>
          <w:sz w:val="24"/>
          <w:szCs w:val="24"/>
        </w:rPr>
        <w:t>process of becoming mature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sazrevanje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furnish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042AA">
        <w:rPr>
          <w:rFonts w:ascii="Times New Roman" w:hAnsi="Times New Roman" w:cs="Times New Roman"/>
          <w:sz w:val="24"/>
          <w:szCs w:val="24"/>
        </w:rPr>
        <w:t xml:space="preserve"> </w:t>
      </w:r>
      <w:r w:rsidR="006D7D5A" w:rsidRPr="003B2005">
        <w:rPr>
          <w:rFonts w:ascii="Times New Roman" w:hAnsi="Times New Roman" w:cs="Times New Roman"/>
          <w:sz w:val="24"/>
          <w:szCs w:val="24"/>
        </w:rPr>
        <w:t xml:space="preserve">to </w:t>
      </w:r>
      <w:hyperlink r:id="rId21" w:tooltip="supply" w:history="1">
        <w:r w:rsidR="006D7D5A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supply</w:t>
        </w:r>
      </w:hyperlink>
      <w:r w:rsidR="006D7D5A" w:rsidRPr="003B2005">
        <w:rPr>
          <w:rFonts w:ascii="Times New Roman" w:hAnsi="Times New Roman" w:cs="Times New Roman"/>
          <w:sz w:val="24"/>
          <w:szCs w:val="24"/>
        </w:rPr>
        <w:t xml:space="preserve"> or </w:t>
      </w:r>
      <w:hyperlink r:id="rId22" w:tooltip="provide" w:history="1">
        <w:r w:rsidR="006D7D5A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provide</w:t>
        </w:r>
      </w:hyperlink>
      <w:r w:rsidR="006D7D5A" w:rsidRPr="003B2005">
        <w:rPr>
          <w:rFonts w:ascii="Times New Roman" w:hAnsi="Times New Roman" w:cs="Times New Roman"/>
          <w:sz w:val="24"/>
          <w:szCs w:val="24"/>
        </w:rPr>
        <w:t xml:space="preserve"> something </w:t>
      </w:r>
      <w:hyperlink r:id="rId23" w:tooltip="needed" w:history="1">
        <w:r w:rsidR="006D7D5A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needed</w:t>
        </w:r>
      </w:hyperlink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pružiti</w:t>
      </w:r>
      <w:proofErr w:type="spellEnd"/>
      <w:r w:rsidR="006751C7" w:rsidRPr="006751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obezbediti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means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2005">
        <w:rPr>
          <w:rFonts w:ascii="Times New Roman" w:hAnsi="Times New Roman" w:cs="Times New Roman"/>
          <w:sz w:val="24"/>
          <w:szCs w:val="24"/>
        </w:rPr>
        <w:t>a method or</w:t>
      </w:r>
      <w:r>
        <w:rPr>
          <w:rFonts w:ascii="Times New Roman" w:hAnsi="Times New Roman" w:cs="Times New Roman"/>
          <w:sz w:val="24"/>
          <w:szCs w:val="24"/>
        </w:rPr>
        <w:t xml:space="preserve"> way</w:t>
      </w:r>
      <w:r w:rsidR="003B2005">
        <w:rPr>
          <w:rFonts w:ascii="Times New Roman" w:hAnsi="Times New Roman" w:cs="Times New Roman"/>
          <w:sz w:val="24"/>
          <w:szCs w:val="24"/>
        </w:rPr>
        <w:t xml:space="preserve"> of doing something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sredstvo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appraise</w:t>
      </w:r>
      <w:proofErr w:type="gramEnd"/>
      <w:r w:rsidRPr="003B2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200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find out</w:t>
      </w:r>
      <w:r w:rsidR="003B2005">
        <w:rPr>
          <w:rFonts w:ascii="Times New Roman" w:hAnsi="Times New Roman" w:cs="Times New Roman"/>
          <w:sz w:val="24"/>
          <w:szCs w:val="24"/>
        </w:rPr>
        <w:t xml:space="preserve"> or judge</w:t>
      </w:r>
      <w:r>
        <w:rPr>
          <w:rFonts w:ascii="Times New Roman" w:hAnsi="Times New Roman" w:cs="Times New Roman"/>
          <w:sz w:val="24"/>
          <w:szCs w:val="24"/>
        </w:rPr>
        <w:t xml:space="preserve"> the worth, quality, value</w:t>
      </w:r>
      <w:r w:rsidR="003B2005">
        <w:rPr>
          <w:rFonts w:ascii="Times New Roman" w:hAnsi="Times New Roman" w:cs="Times New Roman"/>
          <w:sz w:val="24"/>
          <w:szCs w:val="24"/>
        </w:rPr>
        <w:t xml:space="preserve"> of someone or something;</w:t>
      </w:r>
      <w:r w:rsidR="002A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procenjivati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ordinarily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usually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obično</w:t>
      </w:r>
      <w:proofErr w:type="spellEnd"/>
      <w:r w:rsidR="006751C7" w:rsidRPr="006751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uobičajeno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2005">
        <w:rPr>
          <w:rFonts w:ascii="Times New Roman" w:hAnsi="Times New Roman" w:cs="Times New Roman"/>
          <w:b/>
          <w:sz w:val="24"/>
          <w:szCs w:val="24"/>
        </w:rPr>
        <w:t xml:space="preserve">predict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2005" w:rsidRPr="003B2005">
        <w:rPr>
          <w:rFonts w:ascii="Times New Roman" w:hAnsi="Times New Roman" w:cs="Times New Roman"/>
          <w:sz w:val="24"/>
          <w:szCs w:val="24"/>
        </w:rPr>
        <w:t xml:space="preserve">to say that an </w:t>
      </w:r>
      <w:hyperlink r:id="rId24" w:tooltip="event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event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or </w:t>
      </w:r>
      <w:hyperlink r:id="rId25" w:tooltip="action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action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will </w:t>
      </w:r>
      <w:hyperlink r:id="rId26" w:tooltip="happen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happen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in the </w:t>
      </w:r>
      <w:hyperlink r:id="rId27" w:tooltip="future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future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especially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especially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as a </w:t>
      </w:r>
      <w:hyperlink r:id="rId29" w:tooltip="result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result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of </w:t>
      </w:r>
      <w:hyperlink r:id="rId30" w:tooltip="knowledge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knowledge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or </w:t>
      </w:r>
      <w:hyperlink r:id="rId31" w:tooltip="experience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experience</w:t>
        </w:r>
      </w:hyperlink>
      <w:r w:rsidR="003B20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say</w:t>
      </w:r>
      <w:r w:rsidR="003B2005">
        <w:rPr>
          <w:rFonts w:ascii="Times New Roman" w:hAnsi="Times New Roman" w:cs="Times New Roman"/>
          <w:sz w:val="24"/>
          <w:szCs w:val="24"/>
        </w:rPr>
        <w:t xml:space="preserve"> something</w:t>
      </w:r>
      <w:r>
        <w:rPr>
          <w:rFonts w:ascii="Times New Roman" w:hAnsi="Times New Roman" w:cs="Times New Roman"/>
          <w:sz w:val="24"/>
          <w:szCs w:val="24"/>
        </w:rPr>
        <w:t xml:space="preserve"> in ad</w:t>
      </w:r>
      <w:r w:rsidR="003B2005">
        <w:rPr>
          <w:rFonts w:ascii="Times New Roman" w:hAnsi="Times New Roman" w:cs="Times New Roman"/>
          <w:sz w:val="24"/>
          <w:szCs w:val="24"/>
        </w:rPr>
        <w:t>vance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predvideti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designation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name, title, description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 w:rsidRPr="006751C7">
        <w:rPr>
          <w:rFonts w:ascii="Times New Roman" w:hAnsi="Times New Roman" w:cs="Times New Roman"/>
          <w:i/>
          <w:sz w:val="24"/>
          <w:szCs w:val="24"/>
        </w:rPr>
        <w:t>naziv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2005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3B2005">
        <w:rPr>
          <w:rFonts w:ascii="Times New Roman" w:hAnsi="Times New Roman" w:cs="Times New Roman"/>
          <w:sz w:val="24"/>
          <w:szCs w:val="24"/>
        </w:rPr>
        <w:t xml:space="preserve">something </w:t>
      </w:r>
      <w:r>
        <w:rPr>
          <w:rFonts w:ascii="Times New Roman" w:hAnsi="Times New Roman" w:cs="Times New Roman"/>
          <w:sz w:val="24"/>
          <w:szCs w:val="24"/>
        </w:rPr>
        <w:t>suitable (for certain purpose)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prilagoditi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3B2005">
        <w:rPr>
          <w:rFonts w:ascii="Times New Roman" w:hAnsi="Times New Roman" w:cs="Times New Roman"/>
          <w:b/>
          <w:sz w:val="24"/>
          <w:szCs w:val="24"/>
        </w:rPr>
        <w:t xml:space="preserve"> advance of</w:t>
      </w:r>
      <w:r>
        <w:rPr>
          <w:rFonts w:ascii="Times New Roman" w:hAnsi="Times New Roman" w:cs="Times New Roman"/>
          <w:sz w:val="24"/>
          <w:szCs w:val="24"/>
        </w:rPr>
        <w:t xml:space="preserve"> – before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unapred</w:t>
      </w:r>
      <w:proofErr w:type="spellEnd"/>
    </w:p>
    <w:p w:rsidR="009D26A1" w:rsidRDefault="009D26A1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hesitate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F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2AA">
        <w:rPr>
          <w:rFonts w:ascii="Times New Roman" w:hAnsi="Times New Roman" w:cs="Times New Roman"/>
          <w:sz w:val="24"/>
          <w:szCs w:val="24"/>
        </w:rPr>
        <w:t xml:space="preserve">to </w:t>
      </w:r>
      <w:r w:rsidR="002A3F05">
        <w:rPr>
          <w:rFonts w:ascii="Times New Roman" w:hAnsi="Times New Roman" w:cs="Times New Roman"/>
          <w:sz w:val="24"/>
          <w:szCs w:val="24"/>
        </w:rPr>
        <w:t xml:space="preserve">be </w:t>
      </w:r>
      <w:r w:rsidR="003B2005">
        <w:rPr>
          <w:rFonts w:ascii="Times New Roman" w:hAnsi="Times New Roman" w:cs="Times New Roman"/>
          <w:sz w:val="24"/>
          <w:szCs w:val="24"/>
        </w:rPr>
        <w:t>sl</w:t>
      </w:r>
      <w:r w:rsidR="002A3F05">
        <w:rPr>
          <w:rFonts w:ascii="Times New Roman" w:hAnsi="Times New Roman" w:cs="Times New Roman"/>
          <w:sz w:val="24"/>
          <w:szCs w:val="24"/>
        </w:rPr>
        <w:t>ow in making decisions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oklevati</w:t>
      </w:r>
      <w:proofErr w:type="spellEnd"/>
    </w:p>
    <w:p w:rsidR="002A3F05" w:rsidRDefault="002A3F05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point</w:t>
      </w:r>
      <w:proofErr w:type="gramEnd"/>
      <w:r w:rsidRPr="003B2005">
        <w:rPr>
          <w:rFonts w:ascii="Times New Roman" w:hAnsi="Times New Roman" w:cs="Times New Roman"/>
          <w:b/>
          <w:sz w:val="24"/>
          <w:szCs w:val="24"/>
        </w:rPr>
        <w:t xml:space="preserve"> out</w:t>
      </w:r>
      <w:r>
        <w:rPr>
          <w:rFonts w:ascii="Times New Roman" w:hAnsi="Times New Roman" w:cs="Times New Roman"/>
          <w:sz w:val="24"/>
          <w:szCs w:val="24"/>
        </w:rPr>
        <w:t xml:space="preserve"> – call </w:t>
      </w:r>
      <w:r w:rsidR="007976EE">
        <w:rPr>
          <w:rFonts w:ascii="Times New Roman" w:hAnsi="Times New Roman" w:cs="Times New Roman"/>
          <w:sz w:val="24"/>
          <w:szCs w:val="24"/>
        </w:rPr>
        <w:t xml:space="preserve">somebody’s </w:t>
      </w:r>
      <w:r>
        <w:rPr>
          <w:rFonts w:ascii="Times New Roman" w:hAnsi="Times New Roman" w:cs="Times New Roman"/>
          <w:sz w:val="24"/>
          <w:szCs w:val="24"/>
        </w:rPr>
        <w:t>attention to</w:t>
      </w:r>
      <w:r w:rsidR="007976EE">
        <w:rPr>
          <w:rFonts w:ascii="Times New Roman" w:hAnsi="Times New Roman" w:cs="Times New Roman"/>
          <w:sz w:val="24"/>
          <w:szCs w:val="24"/>
        </w:rPr>
        <w:t xml:space="preserve"> something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skrenuti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 ne</w:t>
      </w:r>
      <w:r w:rsidR="007976EE" w:rsidRPr="007976EE">
        <w:rPr>
          <w:rFonts w:ascii="Times New Roman" w:hAnsi="Times New Roman" w:cs="Times New Roman"/>
          <w:i/>
          <w:sz w:val="24"/>
          <w:szCs w:val="24"/>
          <w:lang w:val="sr-Latn-RS"/>
        </w:rPr>
        <w:t>či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ju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pažnju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nešto</w:t>
      </w:r>
      <w:proofErr w:type="spellEnd"/>
    </w:p>
    <w:p w:rsidR="002A3F05" w:rsidRDefault="002A3F05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performance</w:t>
      </w:r>
      <w:proofErr w:type="gramEnd"/>
      <w:r w:rsidRPr="003B2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B2005" w:rsidRPr="003B2005">
        <w:rPr>
          <w:rFonts w:ascii="Times New Roman" w:hAnsi="Times New Roman" w:cs="Times New Roman"/>
          <w:sz w:val="24"/>
          <w:szCs w:val="24"/>
        </w:rPr>
        <w:t xml:space="preserve">the </w:t>
      </w:r>
      <w:hyperlink r:id="rId32" w:tooltip="act" w:history="1">
        <w:r w:rsidR="003B2005" w:rsidRPr="003B20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act</w:t>
        </w:r>
      </w:hyperlink>
      <w:r w:rsidR="003B2005" w:rsidRPr="003B2005">
        <w:rPr>
          <w:rFonts w:ascii="Times New Roman" w:hAnsi="Times New Roman" w:cs="Times New Roman"/>
          <w:sz w:val="24"/>
          <w:szCs w:val="24"/>
        </w:rPr>
        <w:t xml:space="preserve"> of doing something</w:t>
      </w:r>
      <w:r w:rsidR="003B20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production, work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obavljanje</w:t>
      </w:r>
      <w:proofErr w:type="spellEnd"/>
      <w:r w:rsidR="007976E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976EE">
        <w:rPr>
          <w:rFonts w:ascii="Times New Roman" w:hAnsi="Times New Roman" w:cs="Times New Roman"/>
          <w:i/>
          <w:sz w:val="24"/>
          <w:szCs w:val="24"/>
        </w:rPr>
        <w:t>zadatka</w:t>
      </w:r>
      <w:proofErr w:type="spellEnd"/>
      <w:r w:rsidR="007976EE">
        <w:rPr>
          <w:rFonts w:ascii="Times New Roman" w:hAnsi="Times New Roman" w:cs="Times New Roman"/>
          <w:i/>
          <w:sz w:val="24"/>
          <w:szCs w:val="24"/>
        </w:rPr>
        <w:t>)</w:t>
      </w:r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učinak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>, rad</w:t>
      </w:r>
    </w:p>
    <w:p w:rsidR="002A3F05" w:rsidRDefault="002A3F05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significance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importance, meaning, value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važnost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značaj</w:t>
      </w:r>
      <w:proofErr w:type="spellEnd"/>
    </w:p>
    <w:p w:rsidR="002A3F05" w:rsidRPr="007976EE" w:rsidRDefault="002A3F05" w:rsidP="00655E23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otherwise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if not, in different conditions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u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suprotnom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inače</w:t>
      </w:r>
      <w:proofErr w:type="spellEnd"/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drugačije</w:t>
      </w:r>
      <w:proofErr w:type="spellEnd"/>
    </w:p>
    <w:p w:rsidR="002A3F05" w:rsidRDefault="002A3F05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crude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not skillfully made, done or finished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7976EE">
        <w:rPr>
          <w:rFonts w:ascii="Times New Roman" w:hAnsi="Times New Roman" w:cs="Times New Roman"/>
          <w:sz w:val="24"/>
          <w:szCs w:val="24"/>
        </w:rPr>
        <w:t xml:space="preserve"> </w:t>
      </w:r>
      <w:r w:rsidR="007976EE" w:rsidRPr="007976EE">
        <w:rPr>
          <w:rFonts w:ascii="Times New Roman" w:hAnsi="Times New Roman" w:cs="Times New Roman"/>
          <w:i/>
          <w:sz w:val="24"/>
          <w:szCs w:val="24"/>
        </w:rPr>
        <w:t xml:space="preserve">grub, </w:t>
      </w:r>
      <w:proofErr w:type="spellStart"/>
      <w:r w:rsidR="007976EE" w:rsidRPr="007976EE">
        <w:rPr>
          <w:rFonts w:ascii="Times New Roman" w:hAnsi="Times New Roman" w:cs="Times New Roman"/>
          <w:i/>
          <w:sz w:val="24"/>
          <w:szCs w:val="24"/>
        </w:rPr>
        <w:t>sirov</w:t>
      </w:r>
      <w:proofErr w:type="spellEnd"/>
    </w:p>
    <w:p w:rsidR="002A3F05" w:rsidRDefault="002A3F05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3B2005">
        <w:rPr>
          <w:rFonts w:ascii="Times New Roman" w:hAnsi="Times New Roman" w:cs="Times New Roman"/>
          <w:b/>
          <w:sz w:val="24"/>
          <w:szCs w:val="24"/>
        </w:rPr>
        <w:t>attempt</w:t>
      </w:r>
      <w:proofErr w:type="gramEnd"/>
      <w:r w:rsidRPr="003B20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trial, trying, effort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 w:rsidR="0065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E23" w:rsidRPr="00655E23">
        <w:rPr>
          <w:rFonts w:ascii="Times New Roman" w:hAnsi="Times New Roman" w:cs="Times New Roman"/>
          <w:i/>
          <w:sz w:val="24"/>
          <w:szCs w:val="24"/>
        </w:rPr>
        <w:t>pokušaj</w:t>
      </w:r>
      <w:proofErr w:type="spellEnd"/>
    </w:p>
    <w:p w:rsidR="002A3F05" w:rsidRDefault="00655E23" w:rsidP="00655E2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clear-</w:t>
      </w:r>
      <w:r w:rsidR="002A3F05" w:rsidRPr="003B2005">
        <w:rPr>
          <w:rFonts w:ascii="Times New Roman" w:hAnsi="Times New Roman" w:cs="Times New Roman"/>
          <w:b/>
          <w:sz w:val="24"/>
          <w:szCs w:val="24"/>
        </w:rPr>
        <w:t>cut</w:t>
      </w:r>
      <w:r w:rsidR="002A3F05">
        <w:rPr>
          <w:rFonts w:ascii="Times New Roman" w:hAnsi="Times New Roman" w:cs="Times New Roman"/>
          <w:sz w:val="24"/>
          <w:szCs w:val="24"/>
        </w:rPr>
        <w:t xml:space="preserve"> – easy to recognize, distinct</w:t>
      </w:r>
      <w:r w:rsidR="000E42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23">
        <w:rPr>
          <w:rFonts w:ascii="Times New Roman" w:hAnsi="Times New Roman" w:cs="Times New Roman"/>
          <w:i/>
          <w:sz w:val="24"/>
          <w:szCs w:val="24"/>
        </w:rPr>
        <w:t>nedvosmislen</w:t>
      </w:r>
      <w:proofErr w:type="spellEnd"/>
      <w:r w:rsidR="00011561">
        <w:rPr>
          <w:rFonts w:ascii="Times New Roman" w:hAnsi="Times New Roman" w:cs="Times New Roman"/>
          <w:i/>
          <w:sz w:val="24"/>
          <w:szCs w:val="24"/>
        </w:rPr>
        <w:t>, jasan</w:t>
      </w:r>
      <w:bookmarkStart w:id="0" w:name="_GoBack"/>
      <w:bookmarkEnd w:id="0"/>
    </w:p>
    <w:sectPr w:rsidR="002A3F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9D" w:rsidRDefault="003F399D" w:rsidP="00655E23">
      <w:pPr>
        <w:spacing w:after="0" w:line="240" w:lineRule="auto"/>
      </w:pPr>
      <w:r>
        <w:separator/>
      </w:r>
    </w:p>
  </w:endnote>
  <w:endnote w:type="continuationSeparator" w:id="0">
    <w:p w:rsidR="003F399D" w:rsidRDefault="003F399D" w:rsidP="0065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9D" w:rsidRDefault="003F399D" w:rsidP="00655E23">
      <w:pPr>
        <w:spacing w:after="0" w:line="240" w:lineRule="auto"/>
      </w:pPr>
      <w:r>
        <w:separator/>
      </w:r>
    </w:p>
  </w:footnote>
  <w:footnote w:type="continuationSeparator" w:id="0">
    <w:p w:rsidR="003F399D" w:rsidRDefault="003F399D" w:rsidP="0065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38"/>
    <w:rsid w:val="00011561"/>
    <w:rsid w:val="000E42CC"/>
    <w:rsid w:val="001042AA"/>
    <w:rsid w:val="002A3F05"/>
    <w:rsid w:val="003B2005"/>
    <w:rsid w:val="003F399D"/>
    <w:rsid w:val="005358CE"/>
    <w:rsid w:val="00655E23"/>
    <w:rsid w:val="006751C7"/>
    <w:rsid w:val="006D7D5A"/>
    <w:rsid w:val="007976EE"/>
    <w:rsid w:val="009D26A1"/>
    <w:rsid w:val="00C635DB"/>
    <w:rsid w:val="00E278AA"/>
    <w:rsid w:val="00F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23"/>
  </w:style>
  <w:style w:type="paragraph" w:styleId="Footer">
    <w:name w:val="footer"/>
    <w:basedOn w:val="Normal"/>
    <w:link w:val="FooterChar"/>
    <w:uiPriority w:val="99"/>
    <w:unhideWhenUsed/>
    <w:rsid w:val="00655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F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5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E23"/>
  </w:style>
  <w:style w:type="paragraph" w:styleId="Footer">
    <w:name w:val="footer"/>
    <w:basedOn w:val="Normal"/>
    <w:link w:val="FooterChar"/>
    <w:uiPriority w:val="99"/>
    <w:unhideWhenUsed/>
    <w:rsid w:val="00655E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lives" TargetMode="External"/><Relationship Id="rId13" Type="http://schemas.openxmlformats.org/officeDocument/2006/relationships/hyperlink" Target="https://dictionary.cambridge.org/dictionary/english/guarded" TargetMode="External"/><Relationship Id="rId18" Type="http://schemas.openxmlformats.org/officeDocument/2006/relationships/hyperlink" Target="https://dictionary.cambridge.org/dictionary/english/difficult" TargetMode="External"/><Relationship Id="rId26" Type="http://schemas.openxmlformats.org/officeDocument/2006/relationships/hyperlink" Target="https://dictionary.cambridge.org/dictionary/english/happ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suppl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ictionary.cambridge.org/dictionary/english/place" TargetMode="External"/><Relationship Id="rId12" Type="http://schemas.openxmlformats.org/officeDocument/2006/relationships/hyperlink" Target="https://dictionary.cambridge.org/dictionary/english/others" TargetMode="External"/><Relationship Id="rId17" Type="http://schemas.openxmlformats.org/officeDocument/2006/relationships/hyperlink" Target="https://dictionary.cambridge.org/dictionary/english/improve" TargetMode="External"/><Relationship Id="rId25" Type="http://schemas.openxmlformats.org/officeDocument/2006/relationships/hyperlink" Target="https://dictionary.cambridge.org/dictionary/english/actio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ictionary.cambridge.org/dictionary/english/hope" TargetMode="External"/><Relationship Id="rId20" Type="http://schemas.openxmlformats.org/officeDocument/2006/relationships/hyperlink" Target="https://dictionary.cambridge.org/dictionary/english/situation" TargetMode="External"/><Relationship Id="rId29" Type="http://schemas.openxmlformats.org/officeDocument/2006/relationships/hyperlink" Target="https://dictionary.cambridge.org/dictionary/english/resul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reach" TargetMode="External"/><Relationship Id="rId24" Type="http://schemas.openxmlformats.org/officeDocument/2006/relationships/hyperlink" Target="https://dictionary.cambridge.org/dictionary/english/event" TargetMode="External"/><Relationship Id="rId32" Type="http://schemas.openxmlformats.org/officeDocument/2006/relationships/hyperlink" Target="https://dictionary.cambridge.org/dictionary/english/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feeling" TargetMode="External"/><Relationship Id="rId23" Type="http://schemas.openxmlformats.org/officeDocument/2006/relationships/hyperlink" Target="https://dictionary.cambridge.org/dictionary/english/needed" TargetMode="External"/><Relationship Id="rId28" Type="http://schemas.openxmlformats.org/officeDocument/2006/relationships/hyperlink" Target="https://dictionary.cambridge.org/dictionary/english/especially" TargetMode="External"/><Relationship Id="rId10" Type="http://schemas.openxmlformats.org/officeDocument/2006/relationships/hyperlink" Target="https://dictionary.cambridge.org/dictionary/english/obtain" TargetMode="External"/><Relationship Id="rId19" Type="http://schemas.openxmlformats.org/officeDocument/2006/relationships/hyperlink" Target="https://dictionary.cambridge.org/dictionary/english/worrying" TargetMode="External"/><Relationship Id="rId31" Type="http://schemas.openxmlformats.org/officeDocument/2006/relationships/hyperlink" Target="https://dictionary.cambridge.org/dictionary/english/experi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able" TargetMode="External"/><Relationship Id="rId14" Type="http://schemas.openxmlformats.org/officeDocument/2006/relationships/hyperlink" Target="https://dictionary.cambridge.org/dictionary/english/protected" TargetMode="External"/><Relationship Id="rId22" Type="http://schemas.openxmlformats.org/officeDocument/2006/relationships/hyperlink" Target="https://dictionary.cambridge.org/dictionary/english/provide" TargetMode="External"/><Relationship Id="rId27" Type="http://schemas.openxmlformats.org/officeDocument/2006/relationships/hyperlink" Target="https://dictionary.cambridge.org/dictionary/english/future" TargetMode="External"/><Relationship Id="rId30" Type="http://schemas.openxmlformats.org/officeDocument/2006/relationships/hyperlink" Target="https://dictionary.cambridge.org/dictionary/english/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5</cp:revision>
  <dcterms:created xsi:type="dcterms:W3CDTF">2020-05-07T10:08:00Z</dcterms:created>
  <dcterms:modified xsi:type="dcterms:W3CDTF">2020-05-08T06:54:00Z</dcterms:modified>
</cp:coreProperties>
</file>